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7E60BA" w:rsidRPr="00752A32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р</w:t>
      </w:r>
      <w:r w:rsidR="008D6662" w:rsidRPr="008D6662">
        <w:rPr>
          <w:rFonts w:ascii="GHEA Grapalat" w:hAnsi="GHEA Grapalat"/>
          <w:b/>
        </w:rPr>
        <w:t xml:space="preserve"> </w:t>
      </w:r>
      <w:r w:rsidR="008D6662" w:rsidRPr="00A85E08">
        <w:rPr>
          <w:rFonts w:ascii="GHEA Grapalat" w:hAnsi="GHEA Grapalat"/>
          <w:b/>
        </w:rPr>
        <w:t xml:space="preserve">ремонтных работ </w:t>
      </w:r>
      <w:r w:rsidR="008D6662">
        <w:rPr>
          <w:rFonts w:ascii="GHEA Grapalat" w:hAnsi="GHEA Grapalat"/>
          <w:b/>
        </w:rPr>
        <w:t>средней школы Сардарапата Армавирской области РА</w:t>
      </w:r>
      <w:r w:rsidR="003F72B5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752A32" w:rsidRPr="00752A32">
        <w:rPr>
          <w:rFonts w:ascii="GHEA Grapalat" w:hAnsi="GHEA Grapalat"/>
          <w:b/>
          <w:noProof/>
          <w:lang w:val="gsw-FR"/>
        </w:rPr>
        <w:t>HHQK-HBMAShDzB-25/</w:t>
      </w:r>
      <w:r w:rsidR="008D6662">
        <w:rPr>
          <w:rFonts w:ascii="GHEA Grapalat" w:hAnsi="GHEA Grapalat"/>
          <w:b/>
          <w:noProof/>
          <w:lang w:val="gsw-FR"/>
        </w:rPr>
        <w:t>11</w:t>
      </w:r>
    </w:p>
    <w:p w:rsidR="008D6662" w:rsidRDefault="008D6662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8D6662">
        <w:rPr>
          <w:rFonts w:ascii="GHEA Grapalat" w:hAnsi="GHEA Grapalat"/>
          <w:sz w:val="20"/>
        </w:rPr>
        <w:t>05.08.</w:t>
      </w:r>
      <w:r w:rsidR="007E60BA">
        <w:rPr>
          <w:rFonts w:ascii="GHEA Grapalat" w:hAnsi="GHEA Grapalat"/>
          <w:sz w:val="20"/>
        </w:rPr>
        <w:t>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8D6662">
        <w:rPr>
          <w:rFonts w:ascii="GHEA Grapalat" w:hAnsi="GHEA Grapalat"/>
          <w:sz w:val="20"/>
        </w:rPr>
        <w:t>09</w:t>
      </w:r>
      <w:r w:rsidR="00752A32">
        <w:rPr>
          <w:rFonts w:ascii="GHEA Grapalat" w:hAnsi="GHEA Grapalat"/>
          <w:sz w:val="20"/>
        </w:rPr>
        <w:t>:</w:t>
      </w:r>
      <w:r w:rsidR="004C627F">
        <w:rPr>
          <w:rFonts w:ascii="GHEA Grapalat" w:hAnsi="GHEA Grapalat"/>
          <w:sz w:val="20"/>
        </w:rPr>
        <w:t>3</w:t>
      </w:r>
      <w:r w:rsidR="00752A32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Default="008D6662" w:rsidP="008D666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Егиазарян</w:t>
            </w:r>
          </w:p>
          <w:p w:rsidR="00F63A25" w:rsidRDefault="00F63A25" w:rsidP="00F63A25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A. Хачатрян</w:t>
            </w:r>
          </w:p>
          <w:p w:rsidR="008D6662" w:rsidRDefault="00F63A25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А. Ачоян</w:t>
            </w:r>
          </w:p>
          <w:p w:rsidR="007E60BA" w:rsidRPr="007E60BA" w:rsidRDefault="004C627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Гаспарян</w:t>
            </w:r>
          </w:p>
          <w:p w:rsidR="003A2734" w:rsidRPr="003A2734" w:rsidRDefault="004C627F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Ишханян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048C8" w:rsidRPr="00442BD0" w:rsidRDefault="00B048C8" w:rsidP="008D6662">
            <w:pPr>
              <w:rPr>
                <w:rFonts w:ascii="GHEA Grapalat" w:hAnsi="GHEA Grapalat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4C627F" w:rsidRPr="008F085F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F63A25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>А. Егиазарян</w:t>
      </w:r>
      <w:r w:rsidR="00A90962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3A25" w:rsidRPr="006D470A" w:rsidRDefault="00F63A25" w:rsidP="00F63A2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Процесс закупки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был 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>осуществл</w:t>
      </w:r>
      <w:r>
        <w:rPr>
          <w:rFonts w:ascii="GHEA Grapalat" w:hAnsi="GHEA Grapalat"/>
          <w:color w:val="000000" w:themeColor="text1"/>
          <w:sz w:val="22"/>
          <w:szCs w:val="22"/>
        </w:rPr>
        <w:t>ен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согласно части 6 статьи 15 Закона РА «О закупках».</w:t>
      </w:r>
    </w:p>
    <w:p w:rsidR="00F63A25" w:rsidRDefault="00F63A25" w:rsidP="00F63A2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в</w:t>
      </w: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)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в ситеме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www.armeps.am к процедуре покупки  </w:t>
      </w:r>
      <w:r>
        <w:rPr>
          <w:rFonts w:ascii="GHEA Grapalat" w:hAnsi="GHEA Grapalat"/>
          <w:color w:val="000000" w:themeColor="text1"/>
          <w:sz w:val="22"/>
          <w:szCs w:val="22"/>
        </w:rPr>
        <w:t>30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>.07.2025.получен запрос, по которому разъяснение предоставлено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31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>.07.2025 г.,</w:t>
      </w:r>
    </w:p>
    <w:p w:rsidR="00F63A25" w:rsidRPr="0083295A" w:rsidRDefault="00F63A25" w:rsidP="00F63A2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г) О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>
        <w:rPr>
          <w:rFonts w:ascii="GHEA Grapalat" w:hAnsi="GHEA Grapalat"/>
          <w:color w:val="000000" w:themeColor="text1"/>
          <w:sz w:val="22"/>
          <w:szCs w:val="22"/>
        </w:rPr>
        <w:t>5</w:t>
      </w:r>
      <w:r>
        <w:rPr>
          <w:rFonts w:ascii="GHEA Grapalat" w:hAnsi="GHEA Grapalat"/>
          <w:color w:val="000000" w:themeColor="text1"/>
          <w:sz w:val="22"/>
          <w:szCs w:val="22"/>
        </w:rPr>
        <w:t>-</w:t>
      </w:r>
      <w:r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августа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2025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>
        <w:rPr>
          <w:rFonts w:ascii="GHEA Grapalat" w:hAnsi="GHEA Grapalat"/>
          <w:color w:val="000000" w:themeColor="text1"/>
          <w:sz w:val="22"/>
          <w:szCs w:val="22"/>
        </w:rPr>
        <w:t>09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:30 в ситеме </w:t>
      </w:r>
      <w:hyperlink r:id="rId8" w:history="1">
        <w:r w:rsidRPr="007B0A75">
          <w:rPr>
            <w:rStyle w:val="Hyperlink"/>
            <w:rFonts w:ascii="GHEA Grapalat" w:hAnsi="GHEA Grapalat" w:cs="Sylfaen"/>
            <w:color w:val="000000" w:themeColor="text1"/>
            <w:sz w:val="22"/>
            <w:szCs w:val="22"/>
            <w:lang w:val="pt-BR"/>
          </w:rPr>
          <w:t>www.armeps.am</w:t>
        </w:r>
      </w:hyperlink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3A25" w:rsidRPr="0083295A" w:rsidRDefault="00F63A25" w:rsidP="00F63A25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>
        <w:rPr>
          <w:rFonts w:ascii="GHEA Grapalat" w:hAnsi="GHEA Grapalat"/>
          <w:sz w:val="22"/>
          <w:szCs w:val="22"/>
        </w:rPr>
        <w:t>у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представил следующи</w:t>
      </w:r>
      <w:r>
        <w:rPr>
          <w:rFonts w:ascii="GHEA Grapalat" w:hAnsi="GHEA Grapalat"/>
          <w:sz w:val="22"/>
          <w:szCs w:val="22"/>
        </w:rPr>
        <w:t>й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90"/>
        <w:gridCol w:w="1609"/>
        <w:gridCol w:w="1710"/>
        <w:gridCol w:w="1511"/>
        <w:gridCol w:w="1869"/>
      </w:tblGrid>
      <w:tr w:rsidR="003A2734" w:rsidRPr="008346CF" w:rsidTr="006D39A8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F63A25" w:rsidRPr="008346CF" w:rsidTr="006D39A8">
        <w:trPr>
          <w:trHeight w:val="10"/>
          <w:jc w:val="center"/>
        </w:trPr>
        <w:tc>
          <w:tcPr>
            <w:tcW w:w="662" w:type="dxa"/>
            <w:vAlign w:val="center"/>
          </w:tcPr>
          <w:p w:rsidR="00F63A25" w:rsidRPr="008346CF" w:rsidRDefault="00F63A25" w:rsidP="00F63A2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center"/>
          </w:tcPr>
          <w:p w:rsidR="00F63A25" w:rsidRPr="00746BA0" w:rsidRDefault="00F63A25" w:rsidP="00F63A2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Бидек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1609" w:type="dxa"/>
            <w:vAlign w:val="center"/>
          </w:tcPr>
          <w:p w:rsidR="00F63A25" w:rsidRPr="00584F29" w:rsidRDefault="00F63A25" w:rsidP="00F63A2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584F29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533 457 853</w:t>
            </w:r>
          </w:p>
        </w:tc>
        <w:tc>
          <w:tcPr>
            <w:tcW w:w="1710" w:type="dxa"/>
            <w:vAlign w:val="center"/>
          </w:tcPr>
          <w:p w:rsidR="00F63A25" w:rsidRPr="00746BA0" w:rsidRDefault="00F63A25" w:rsidP="00F63A2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431 211 765</w:t>
            </w:r>
          </w:p>
        </w:tc>
        <w:tc>
          <w:tcPr>
            <w:tcW w:w="1511" w:type="dxa"/>
            <w:vAlign w:val="center"/>
          </w:tcPr>
          <w:p w:rsidR="00F63A25" w:rsidRPr="00746BA0" w:rsidRDefault="00F63A25" w:rsidP="00F63A2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86 242 353</w:t>
            </w:r>
          </w:p>
        </w:tc>
        <w:tc>
          <w:tcPr>
            <w:tcW w:w="1869" w:type="dxa"/>
            <w:vAlign w:val="center"/>
          </w:tcPr>
          <w:p w:rsidR="00F63A25" w:rsidRPr="00746BA0" w:rsidRDefault="00F63A25" w:rsidP="00F63A2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517 454 118</w:t>
            </w:r>
          </w:p>
        </w:tc>
      </w:tr>
    </w:tbl>
    <w:p w:rsidR="008A0B97" w:rsidRDefault="008A0B97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B3779E"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9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18"/>
          <w:szCs w:val="18"/>
        </w:rPr>
        <w:t xml:space="preserve"> 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F63A25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7E60BA" w:rsidRDefault="007E60BA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участников занявшее </w:t>
      </w:r>
      <w:r w:rsidRPr="002E1287">
        <w:rPr>
          <w:rFonts w:ascii="GHEA Grapalat" w:hAnsi="GHEA Grapalat" w:cs="Sylfaen"/>
          <w:b/>
          <w:color w:val="000000" w:themeColor="text1"/>
          <w:lang w:val="hy-AM"/>
        </w:rPr>
        <w:t>1-</w:t>
      </w:r>
      <w:r>
        <w:rPr>
          <w:rFonts w:ascii="GHEA Grapalat" w:hAnsi="GHEA Grapalat" w:cs="Sylfaen"/>
          <w:b/>
          <w:color w:val="000000" w:themeColor="text1"/>
        </w:rPr>
        <w:t xml:space="preserve">ое место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3A2734" w:rsidRDefault="00F63A25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>А. Егиазарян</w:t>
      </w:r>
      <w:r w:rsidR="003A2734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047"/>
        <w:gridCol w:w="3240"/>
        <w:gridCol w:w="2160"/>
        <w:gridCol w:w="2402"/>
      </w:tblGrid>
      <w:tr w:rsidR="003A2734" w:rsidRPr="005903CA" w:rsidTr="006D39A8">
        <w:trPr>
          <w:trHeight w:val="746"/>
          <w:tblHeader/>
          <w:jc w:val="center"/>
        </w:trPr>
        <w:tc>
          <w:tcPr>
            <w:tcW w:w="625" w:type="dxa"/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047" w:type="dxa"/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324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16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402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F63A25" w:rsidRPr="005903CA" w:rsidTr="006D39A8">
        <w:trPr>
          <w:trHeight w:val="812"/>
          <w:jc w:val="center"/>
        </w:trPr>
        <w:tc>
          <w:tcPr>
            <w:tcW w:w="625" w:type="dxa"/>
            <w:vAlign w:val="center"/>
          </w:tcPr>
          <w:p w:rsidR="00F63A25" w:rsidRPr="00F63A25" w:rsidRDefault="00F63A25" w:rsidP="00F63A2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F63A25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1</w:t>
            </w:r>
          </w:p>
        </w:tc>
        <w:tc>
          <w:tcPr>
            <w:tcW w:w="2047" w:type="dxa"/>
            <w:vAlign w:val="center"/>
          </w:tcPr>
          <w:p w:rsidR="00F63A25" w:rsidRPr="00746BA0" w:rsidRDefault="00F63A25" w:rsidP="00F63A2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Бидек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3240" w:type="dxa"/>
            <w:vAlign w:val="center"/>
          </w:tcPr>
          <w:p w:rsidR="00F63A25" w:rsidRPr="00311905" w:rsidRDefault="00F63A25" w:rsidP="00F63A2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г. Ереван РА, Сасунци Давит 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87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а</w:t>
            </w:r>
          </w:p>
        </w:tc>
        <w:tc>
          <w:tcPr>
            <w:tcW w:w="2160" w:type="dxa"/>
            <w:vAlign w:val="center"/>
          </w:tcPr>
          <w:p w:rsidR="00F63A25" w:rsidRPr="00311905" w:rsidRDefault="00F63A25" w:rsidP="00F63A2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(+374) 11 57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 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55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 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22, (+374) 9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8 12 55 22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 </w:t>
            </w:r>
          </w:p>
        </w:tc>
        <w:tc>
          <w:tcPr>
            <w:tcW w:w="2402" w:type="dxa"/>
            <w:vAlign w:val="center"/>
          </w:tcPr>
          <w:p w:rsidR="00F63A25" w:rsidRPr="00311905" w:rsidRDefault="00F63A25" w:rsidP="00F63A25">
            <w:pPr>
              <w:pStyle w:val="BodyTextIndent3"/>
              <w:tabs>
                <w:tab w:val="left" w:pos="540"/>
              </w:tabs>
              <w:spacing w:line="240" w:lineRule="auto"/>
              <w:ind w:right="61"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1905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bedeck.llc@mail.ru, info@bedeck.am </w:t>
            </w: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C739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A2734" w:rsidRPr="0083295A" w:rsidRDefault="00F63A25" w:rsidP="007E60B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>А. Егиазарян</w:t>
      </w:r>
      <w:r w:rsidR="007E60BA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63A25" w:rsidRDefault="00F63A2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F63A25" w:rsidRDefault="00F63A2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F63A25" w:rsidRDefault="00F63A2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F63A25">
        <w:rPr>
          <w:rFonts w:ascii="GHEA Grapalat" w:hAnsi="GHEA Grapalat"/>
          <w:sz w:val="18"/>
          <w:szCs w:val="18"/>
          <w:lang w:val="ru-RU"/>
        </w:rPr>
        <w:t>3.1 Принимая к свидению, что в отношении ООО "Бидек" имеются жалобы компетентных органов на отсутствие пени и/ или штрафа, установленных заказчиком по предыдущим контрактным обязательствам, превышающим 1 000 000 драмов РА, в отношении валового дохода за три отчетных года, предшествовавших подаче заявки (</w:t>
      </w:r>
      <w:r w:rsidR="008F6F1D">
        <w:rPr>
          <w:rFonts w:ascii="GHEA Grapalat" w:hAnsi="GHEA Grapalat"/>
          <w:sz w:val="18"/>
          <w:szCs w:val="18"/>
        </w:rPr>
        <w:t xml:space="preserve">процедры закупки под кодами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>-</w:t>
      </w:r>
      <w:r w:rsidRPr="00F63A25">
        <w:rPr>
          <w:rFonts w:ascii="GHEA Grapalat" w:hAnsi="GHEA Grapalat"/>
          <w:sz w:val="18"/>
          <w:szCs w:val="18"/>
          <w:lang w:val="ru-RU"/>
        </w:rPr>
        <w:t>25/2,</w:t>
      </w:r>
      <w:r>
        <w:rPr>
          <w:rFonts w:ascii="GHEA Grapalat" w:hAnsi="GHEA Grapalat"/>
          <w:sz w:val="18"/>
          <w:szCs w:val="18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 xml:space="preserve">-25/3,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>-25/4</w:t>
      </w:r>
      <w:r>
        <w:rPr>
          <w:rFonts w:ascii="GHEA Grapalat" w:hAnsi="GHEA Grapalat"/>
          <w:sz w:val="18"/>
          <w:szCs w:val="18"/>
        </w:rPr>
        <w:t xml:space="preserve">,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 xml:space="preserve">-25/6,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 xml:space="preserve">-25/7,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 xml:space="preserve">-25/8,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 xml:space="preserve">-25/9, </w:t>
      </w:r>
      <w:r w:rsidRPr="00F63A25">
        <w:rPr>
          <w:rFonts w:ascii="GHEA Grapalat" w:hAnsi="GHEA Grapalat"/>
          <w:sz w:val="18"/>
          <w:szCs w:val="18"/>
          <w:lang w:val="ru-RU"/>
        </w:rPr>
        <w:t>HHQK-HBMAShDzB</w:t>
      </w:r>
      <w:r>
        <w:rPr>
          <w:rFonts w:ascii="GHEA Grapalat" w:hAnsi="GHEA Grapalat"/>
          <w:sz w:val="18"/>
          <w:szCs w:val="18"/>
          <w:lang w:val="ru-RU"/>
        </w:rPr>
        <w:t>-25/10</w:t>
      </w:r>
      <w:r w:rsidR="008F6F1D">
        <w:rPr>
          <w:rFonts w:ascii="GHEA Grapalat" w:hAnsi="GHEA Grapalat"/>
          <w:sz w:val="18"/>
          <w:szCs w:val="18"/>
        </w:rPr>
        <w:t xml:space="preserve"> организованы от комитетом по градостроительству РА</w:t>
      </w:r>
      <w:r w:rsidRPr="00F63A25">
        <w:rPr>
          <w:rFonts w:ascii="GHEA Grapalat" w:hAnsi="GHEA Grapalat"/>
          <w:sz w:val="18"/>
          <w:szCs w:val="18"/>
          <w:lang w:val="ru-RU"/>
        </w:rPr>
        <w:t>)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, </w:t>
      </w:r>
      <w:r w:rsidRPr="00F63A25">
        <w:rPr>
          <w:rFonts w:ascii="GHEA Grapalat" w:hAnsi="GHEA Grapalat"/>
          <w:sz w:val="18"/>
          <w:szCs w:val="18"/>
          <w:lang w:val="ru-RU"/>
        </w:rPr>
        <w:t>оценочная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комиссия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решила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считать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представленные участником данные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достоверными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и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еще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раз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не проводить опрос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по указанной</w:t>
      </w:r>
      <w:r w:rsidRPr="00F63A25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63A25">
        <w:rPr>
          <w:rFonts w:ascii="GHEA Grapalat" w:hAnsi="GHEA Grapalat"/>
          <w:sz w:val="18"/>
          <w:szCs w:val="18"/>
          <w:lang w:val="ru-RU"/>
        </w:rPr>
        <w:t>информации</w:t>
      </w:r>
      <w:r w:rsidRPr="00F63A25">
        <w:rPr>
          <w:rFonts w:ascii="GHEA Grapalat" w:hAnsi="GHEA Grapalat"/>
          <w:sz w:val="18"/>
          <w:szCs w:val="18"/>
          <w:lang w:val="ru-RU"/>
        </w:rPr>
        <w:t>:</w:t>
      </w:r>
    </w:p>
    <w:p w:rsidR="00F63A25" w:rsidRPr="008F6F1D" w:rsidRDefault="008F6F1D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8F6F1D">
        <w:rPr>
          <w:rFonts w:ascii="GHEA Grapalat" w:hAnsi="GHEA Grapalat"/>
          <w:sz w:val="18"/>
          <w:szCs w:val="18"/>
          <w:lang w:val="ru-RU"/>
        </w:rPr>
        <w:t>3.2 обеспечение заявки со стороны партнера было представлено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в форме банковской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гарантии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: </w:t>
      </w:r>
      <w:r w:rsidRPr="008F6F1D">
        <w:rPr>
          <w:rFonts w:ascii="GHEA Grapalat" w:hAnsi="GHEA Grapalat"/>
          <w:sz w:val="18"/>
          <w:szCs w:val="18"/>
          <w:lang w:val="ru-RU"/>
        </w:rPr>
        <w:t>Согласно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пункту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5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Приложения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№ </w:t>
      </w:r>
      <w:r w:rsidRPr="008F6F1D">
        <w:rPr>
          <w:rFonts w:ascii="GHEA Grapalat" w:hAnsi="GHEA Grapalat"/>
          <w:sz w:val="18"/>
          <w:szCs w:val="18"/>
          <w:lang w:val="ru-RU"/>
        </w:rPr>
        <w:t>3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к приглашению, информация о факте предоставления гарантии-номер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гарантии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, </w:t>
      </w:r>
      <w:r w:rsidRPr="008F6F1D">
        <w:rPr>
          <w:rFonts w:ascii="GHEA Grapalat" w:hAnsi="GHEA Grapalat"/>
          <w:sz w:val="18"/>
          <w:szCs w:val="18"/>
          <w:lang w:val="ru-RU"/>
        </w:rPr>
        <w:t>название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банка, предоставляющего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гарантию, и код, указанный в пункте 1 гарантии,-без указания суммы, лицо, предоставляющее гарантию, отправляет секретарю оценочной комиссии, указанной в приглашении на процедуру, со своего официального адреса электронной почты в день предоставления гарантии: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tender4@minurban.am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на адрес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электронной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почты, что не было сделано банком</w:t>
      </w:r>
      <w:r w:rsidRPr="008F6F1D">
        <w:rPr>
          <w:rFonts w:ascii="GHEA Grapalat" w:hAnsi="GHEA Grapalat"/>
          <w:sz w:val="18"/>
          <w:szCs w:val="18"/>
          <w:lang w:val="ru-RU"/>
        </w:rPr>
        <w:t>.</w:t>
      </w:r>
    </w:p>
    <w:p w:rsidR="00F63A25" w:rsidRDefault="00F63A2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8F6F1D" w:rsidRPr="008F6F1D" w:rsidRDefault="008F6F1D" w:rsidP="008F6F1D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8F6F1D">
        <w:rPr>
          <w:rFonts w:ascii="GHEA Grapalat" w:hAnsi="GHEA Grapalat"/>
          <w:sz w:val="18"/>
          <w:szCs w:val="18"/>
          <w:lang w:val="ru-RU"/>
        </w:rPr>
        <w:t>На основании статьи 67 Порядка организации процесса закупок и статьи 8.21 Приглашения, утвержденного Постановлением Правительства РА № 526-Н от 04.05.2017 г., с целью проверки достоверности данных</w:t>
      </w:r>
      <w:r w:rsidRPr="008F6F1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>представленны участником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, </w:t>
      </w:r>
      <w:r w:rsidRPr="008F6F1D">
        <w:rPr>
          <w:rFonts w:ascii="GHEA Grapalat" w:hAnsi="GHEA Grapalat"/>
          <w:sz w:val="18"/>
          <w:szCs w:val="18"/>
          <w:lang w:val="ru-RU"/>
        </w:rPr>
        <w:t>оценочная комиссия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решила з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аседание по рассмотрению заявок созывается в рабочий день, следующий за днем </w:t>
      </w:r>
      <w:r w:rsidRPr="008F6F1D">
        <w:rPr>
          <w:rFonts w:ascii="Cambria Math" w:hAnsi="Cambria Math" w:cs="Cambria Math"/>
          <w:sz w:val="18"/>
          <w:szCs w:val="18"/>
          <w:lang w:val="ru-RU"/>
        </w:rPr>
        <w:t>​​</w:t>
      </w:r>
      <w:r w:rsidRPr="008F6F1D">
        <w:rPr>
          <w:rFonts w:ascii="GHEA Grapalat" w:hAnsi="GHEA Grapalat"/>
          <w:sz w:val="18"/>
          <w:szCs w:val="18"/>
          <w:lang w:val="ru-RU"/>
        </w:rPr>
        <w:t>получения заключений компетентных органов, в 10:</w:t>
      </w:r>
      <w:r>
        <w:rPr>
          <w:rFonts w:ascii="GHEA Grapalat" w:hAnsi="GHEA Grapalat"/>
          <w:sz w:val="18"/>
          <w:szCs w:val="18"/>
          <w:lang w:val="ru-RU"/>
        </w:rPr>
        <w:t>05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часов в здании Комитета по градостроительству РА по адресу: г. Ереван, Площадь Республики, Здание Правительства 3, IV этаж.</w:t>
      </w:r>
    </w:p>
    <w:p w:rsidR="008F6F1D" w:rsidRPr="008F6F1D" w:rsidRDefault="008F6F1D" w:rsidP="00F63A25">
      <w:pPr>
        <w:pStyle w:val="BodyText2"/>
        <w:ind w:firstLine="562"/>
        <w:rPr>
          <w:rFonts w:ascii="GHEA Grapalat" w:hAnsi="GHEA Grapalat"/>
          <w:b/>
          <w:sz w:val="18"/>
          <w:szCs w:val="18"/>
          <w:lang w:val="ru-RU"/>
        </w:rPr>
      </w:pPr>
      <w:bookmarkStart w:id="0" w:name="_GoBack"/>
      <w:bookmarkEnd w:id="0"/>
    </w:p>
    <w:p w:rsidR="00A71404" w:rsidRPr="00F63A25" w:rsidRDefault="00A71404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F63A25">
        <w:rPr>
          <w:rFonts w:ascii="GHEA Grapalat" w:hAnsi="GHEA Grapalat"/>
          <w:sz w:val="18"/>
          <w:szCs w:val="18"/>
          <w:lang w:val="ru-RU"/>
        </w:rPr>
        <w:t>Принято решение: за –</w:t>
      </w:r>
      <w:r w:rsidR="00B048C8" w:rsidRPr="00F63A25">
        <w:rPr>
          <w:rFonts w:ascii="GHEA Grapalat" w:hAnsi="GHEA Grapalat"/>
          <w:sz w:val="18"/>
          <w:szCs w:val="18"/>
          <w:lang w:val="ru-RU"/>
        </w:rPr>
        <w:t>5</w:t>
      </w:r>
      <w:r w:rsidRPr="00F63A25">
        <w:rPr>
          <w:rFonts w:ascii="GHEA Grapalat" w:hAnsi="GHEA Grapalat"/>
          <w:sz w:val="18"/>
          <w:szCs w:val="18"/>
          <w:lang w:val="ru-RU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5BB" w:rsidRDefault="00B735BB">
      <w:r>
        <w:separator/>
      </w:r>
    </w:p>
  </w:endnote>
  <w:endnote w:type="continuationSeparator" w:id="0">
    <w:p w:rsidR="00B735BB" w:rsidRDefault="00B7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5BB" w:rsidRDefault="00B735BB">
      <w:r>
        <w:separator/>
      </w:r>
    </w:p>
  </w:footnote>
  <w:footnote w:type="continuationSeparator" w:id="0">
    <w:p w:rsidR="00B735BB" w:rsidRDefault="00B73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52982B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numner.am/website/images/original/30.03.2021%20ru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3E2F5-FF21-4C4A-A3AB-2AB227ED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272</cp:revision>
  <cp:lastPrinted>2020-06-11T10:51:00Z</cp:lastPrinted>
  <dcterms:created xsi:type="dcterms:W3CDTF">2021-03-29T08:43:00Z</dcterms:created>
  <dcterms:modified xsi:type="dcterms:W3CDTF">2025-08-06T07:29:00Z</dcterms:modified>
</cp:coreProperties>
</file>